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D4" w:rsidRPr="00C158AB" w:rsidRDefault="00C158AB">
      <w:pPr>
        <w:rPr>
          <w:rFonts w:ascii="Times New Roman" w:hAnsi="Times New Roman" w:cs="Times New Roman"/>
          <w:sz w:val="24"/>
          <w:szCs w:val="24"/>
        </w:rPr>
      </w:pPr>
      <w:r w:rsidRPr="00C158AB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уточненную информацию:</w:t>
      </w:r>
    </w:p>
    <w:p w:rsidR="00C158AB" w:rsidRPr="00C158AB" w:rsidRDefault="00C158AB" w:rsidP="00C15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8AB">
        <w:rPr>
          <w:rFonts w:ascii="Times New Roman" w:hAnsi="Times New Roman" w:cs="Times New Roman"/>
          <w:sz w:val="24"/>
          <w:szCs w:val="24"/>
        </w:rPr>
        <w:t>Материал комбинированный: трикотажная основа (хлопок) с покрытием  натурального латекса ладони и кончиков пальцев или  трикотажная основа (хлопок) с покрытием из полимера  ладони и кончиков пальцев. Размер перчаток должен соответствовать ОЛ №7-8.</w:t>
      </w:r>
    </w:p>
    <w:p w:rsidR="00C158AB" w:rsidRPr="00C158AB" w:rsidRDefault="00C15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8AB" w:rsidRPr="00C158AB" w:rsidSect="007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AB"/>
    <w:rsid w:val="007C42D4"/>
    <w:rsid w:val="00C1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2023-02-22T05:31:00Z</dcterms:created>
  <dcterms:modified xsi:type="dcterms:W3CDTF">2023-02-22T05:33:00Z</dcterms:modified>
</cp:coreProperties>
</file>